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08C273E2" w:rsidR="008A22AA" w:rsidRPr="00D1146B" w:rsidRDefault="003C571C" w:rsidP="003E3BC5">
      <w:pPr>
        <w:rPr>
          <w:u w:val="single"/>
        </w:rPr>
      </w:pPr>
      <w:r w:rsidRPr="00D1146B">
        <w:rPr>
          <w:u w:val="single"/>
        </w:rPr>
        <w:t xml:space="preserve">Notulen vergadering </w:t>
      </w:r>
      <w:r w:rsidR="00AC3D8A">
        <w:rPr>
          <w:u w:val="single"/>
        </w:rPr>
        <w:t>Werkgroep</w:t>
      </w:r>
      <w:r w:rsidR="00704BCF">
        <w:rPr>
          <w:u w:val="single"/>
        </w:rPr>
        <w:t xml:space="preserve"> </w:t>
      </w:r>
      <w:r w:rsidR="003019C5">
        <w:rPr>
          <w:u w:val="single"/>
        </w:rPr>
        <w:t>BWH 76</w:t>
      </w:r>
      <w:r w:rsidR="00AE3072">
        <w:rPr>
          <w:u w:val="single"/>
        </w:rPr>
        <w:t>/76A</w:t>
      </w:r>
    </w:p>
    <w:p w14:paraId="4C8A2C6E" w14:textId="75A55BBD" w:rsidR="003019C5" w:rsidRPr="00D1146B" w:rsidRDefault="003019C5" w:rsidP="003019C5">
      <w:r w:rsidRPr="00D1146B">
        <w:t xml:space="preserve">Datum: </w:t>
      </w:r>
      <w:r w:rsidR="0028494C">
        <w:t>16</w:t>
      </w:r>
      <w:r w:rsidR="00331A95">
        <w:t xml:space="preserve"> januari 2023</w:t>
      </w:r>
      <w:r w:rsidRPr="00D1146B">
        <w:t>, 20.</w:t>
      </w:r>
      <w:r w:rsidR="009D5CDD">
        <w:t>00</w:t>
      </w:r>
      <w:r w:rsidRPr="00D1146B">
        <w:t xml:space="preserve"> uur</w:t>
      </w:r>
    </w:p>
    <w:p w14:paraId="6BD750D3" w14:textId="77777777" w:rsidR="003019C5" w:rsidRPr="00D1146B" w:rsidRDefault="003019C5" w:rsidP="003019C5">
      <w:r w:rsidRPr="00D1146B">
        <w:t>Locatie: Wildebras</w:t>
      </w:r>
    </w:p>
    <w:p w14:paraId="66CF8E8E" w14:textId="7CEC7861" w:rsidR="003C571C" w:rsidRPr="00D40910" w:rsidRDefault="003C571C" w:rsidP="003E3BC5">
      <w:pPr>
        <w:rPr>
          <w:lang w:val="en-US"/>
        </w:rPr>
      </w:pPr>
      <w:proofErr w:type="spellStart"/>
      <w:r w:rsidRPr="00D40910">
        <w:rPr>
          <w:lang w:val="en-US"/>
        </w:rPr>
        <w:t>Aanwezig</w:t>
      </w:r>
      <w:proofErr w:type="spellEnd"/>
      <w:r w:rsidRPr="00D40910">
        <w:rPr>
          <w:lang w:val="en-US"/>
        </w:rPr>
        <w:t>:</w:t>
      </w:r>
      <w:r w:rsidR="00121CFE" w:rsidRPr="00D40910">
        <w:rPr>
          <w:lang w:val="en-US"/>
        </w:rPr>
        <w:t xml:space="preserve"> Simone, Roo</w:t>
      </w:r>
      <w:r w:rsidR="00601A83" w:rsidRPr="00D40910">
        <w:rPr>
          <w:lang w:val="en-US"/>
        </w:rPr>
        <w:t>s</w:t>
      </w:r>
      <w:r w:rsidR="00D40910" w:rsidRPr="00D40910">
        <w:rPr>
          <w:lang w:val="en-US"/>
        </w:rPr>
        <w:t xml:space="preserve"> (n</w:t>
      </w:r>
      <w:r w:rsidR="00D40910">
        <w:rPr>
          <w:lang w:val="en-US"/>
        </w:rPr>
        <w:t>otulen)</w:t>
      </w:r>
      <w:r w:rsidR="001E06C3" w:rsidRPr="00D40910">
        <w:rPr>
          <w:lang w:val="en-US"/>
        </w:rPr>
        <w:t xml:space="preserve">, </w:t>
      </w:r>
      <w:r w:rsidR="006E5ABE" w:rsidRPr="00D40910">
        <w:rPr>
          <w:lang w:val="en-US"/>
        </w:rPr>
        <w:t>Chris</w:t>
      </w:r>
      <w:r w:rsidR="00E32E3B" w:rsidRPr="00D40910">
        <w:rPr>
          <w:lang w:val="en-US"/>
        </w:rPr>
        <w:t>, Sjors, Carla</w:t>
      </w:r>
      <w:r w:rsidR="00601A83" w:rsidRPr="00D40910">
        <w:rPr>
          <w:lang w:val="en-US"/>
        </w:rPr>
        <w:t>, Giel</w:t>
      </w:r>
      <w:r w:rsidR="00A97497" w:rsidRPr="00D40910">
        <w:rPr>
          <w:lang w:val="en-US"/>
        </w:rPr>
        <w:t>, Marco, Stephan, René</w:t>
      </w:r>
    </w:p>
    <w:p w14:paraId="142CF9D4" w14:textId="33E9C0CC" w:rsidR="0022204B" w:rsidRDefault="0022204B" w:rsidP="003E3BC5">
      <w:r>
        <w:t xml:space="preserve">Afwezig: </w:t>
      </w:r>
      <w:r w:rsidR="0028494C">
        <w:t>Dennis</w:t>
      </w:r>
    </w:p>
    <w:p w14:paraId="35417E4A" w14:textId="2C969C80" w:rsidR="00475FFA" w:rsidRPr="00A66166" w:rsidRDefault="00475FFA" w:rsidP="003E3BC5"/>
    <w:p w14:paraId="16EE27BB" w14:textId="5B1CB873" w:rsidR="008E10ED" w:rsidRDefault="00475FFA" w:rsidP="003C0597">
      <w:pPr>
        <w:pStyle w:val="Lijstalinea"/>
        <w:numPr>
          <w:ilvl w:val="0"/>
          <w:numId w:val="8"/>
        </w:numPr>
        <w:ind w:left="360"/>
      </w:pPr>
      <w:r w:rsidRPr="00D1146B">
        <w:t>Opening</w:t>
      </w:r>
      <w:r w:rsidR="00BB2994">
        <w:t xml:space="preserve"> – </w:t>
      </w:r>
      <w:r w:rsidR="00F4045C">
        <w:t xml:space="preserve">René is nu lid van de werkgroep. </w:t>
      </w:r>
      <w:r w:rsidR="0028494C">
        <w:t>Giel inventariseert de agendapunten.</w:t>
      </w:r>
    </w:p>
    <w:p w14:paraId="46C62DC6" w14:textId="618E288F" w:rsidR="0028494C" w:rsidRDefault="0028494C" w:rsidP="003C0597">
      <w:pPr>
        <w:pStyle w:val="Lijstalinea"/>
        <w:numPr>
          <w:ilvl w:val="0"/>
          <w:numId w:val="8"/>
        </w:numPr>
        <w:ind w:left="360"/>
      </w:pPr>
      <w:r>
        <w:t>Nabespreking gesprek 11 januari met provincie en gemeente. Chris geeft een terugkoppeling van zijn ervaring van het gesprek. Het valt hem op dat veel onderdelen die we besproken hebben ook in de notitie van het COA benoemd worden.</w:t>
      </w:r>
    </w:p>
    <w:p w14:paraId="25B6DA0E" w14:textId="59B9FEB2" w:rsidR="0028494C" w:rsidRDefault="0028494C" w:rsidP="003C0597">
      <w:pPr>
        <w:pStyle w:val="Lijstalinea"/>
        <w:ind w:left="360"/>
      </w:pPr>
      <w:r>
        <w:t xml:space="preserve">Toen we </w:t>
      </w:r>
      <w:r w:rsidR="008E5BE4">
        <w:t xml:space="preserve">na afloop </w:t>
      </w:r>
      <w:r>
        <w:t xml:space="preserve">een bezoek brachten aan het perceel kregen we de indruk dat het ze niet veel deed, ze dachten met name in mogelijkheden. </w:t>
      </w:r>
    </w:p>
    <w:p w14:paraId="11BF8E9F" w14:textId="002FBDD3" w:rsidR="00A97497" w:rsidRDefault="00A97497" w:rsidP="003C0597">
      <w:pPr>
        <w:pStyle w:val="Lijstalinea"/>
        <w:numPr>
          <w:ilvl w:val="0"/>
          <w:numId w:val="8"/>
        </w:numPr>
        <w:ind w:left="360"/>
      </w:pPr>
      <w:r>
        <w:t xml:space="preserve">Plan van aanpak, hoe gaan we nu verder – we hebben antwoord op de vragen nodig – een termijn meegeven. Verslag moet ook nog verstuurd worden, maar dat moet </w:t>
      </w:r>
      <w:proofErr w:type="spellStart"/>
      <w:r>
        <w:t>feitelijker</w:t>
      </w:r>
      <w:proofErr w:type="spellEnd"/>
      <w:r>
        <w:t>, en met conformatie</w:t>
      </w:r>
      <w:r w:rsidR="008E5BE4">
        <w:t xml:space="preserve"> van gemeente en provincie</w:t>
      </w:r>
      <w:r w:rsidR="000D097B">
        <w:t xml:space="preserve"> (</w:t>
      </w:r>
      <w:r w:rsidR="000D097B">
        <w:rPr>
          <w:b/>
          <w:bCs/>
        </w:rPr>
        <w:t>actie Roos</w:t>
      </w:r>
      <w:r w:rsidR="000D097B">
        <w:t>)</w:t>
      </w:r>
      <w:r>
        <w:t xml:space="preserve">. </w:t>
      </w:r>
    </w:p>
    <w:p w14:paraId="0B53403F" w14:textId="08329010" w:rsidR="004934E5" w:rsidRDefault="004934E5" w:rsidP="003C0597">
      <w:pPr>
        <w:pStyle w:val="Lijstalinea"/>
        <w:ind w:left="360"/>
      </w:pPr>
      <w:r>
        <w:t>We maken een rondje met ideeën van wat we nu kunnen gaan doen:</w:t>
      </w:r>
    </w:p>
    <w:p w14:paraId="61274563" w14:textId="6D9B3E53" w:rsidR="00A97497" w:rsidRDefault="00A97497" w:rsidP="003C0597">
      <w:pPr>
        <w:pStyle w:val="Lijstalinea"/>
        <w:ind w:left="360"/>
      </w:pPr>
      <w:r>
        <w:t xml:space="preserve">Voorstel: Woonschakel benaderen om te vragen </w:t>
      </w:r>
      <w:r w:rsidR="00287E7B">
        <w:t>wat er besproken is.</w:t>
      </w:r>
    </w:p>
    <w:p w14:paraId="4713DF4B" w14:textId="1A62F394" w:rsidR="00A97497" w:rsidRDefault="00A97497" w:rsidP="003C0597">
      <w:pPr>
        <w:pStyle w:val="Lijstalinea"/>
        <w:ind w:left="360"/>
      </w:pPr>
      <w:r>
        <w:t xml:space="preserve">Chris stelt voor de publiciteit op te zoeken om het te verwoorden. </w:t>
      </w:r>
    </w:p>
    <w:p w14:paraId="39B17272" w14:textId="10AD2B4A" w:rsidR="00A97497" w:rsidRDefault="00A97497" w:rsidP="003C0597">
      <w:pPr>
        <w:pStyle w:val="Lijstalinea"/>
        <w:ind w:left="360"/>
      </w:pPr>
      <w:r>
        <w:t>Carla stelt voor om juridisch advies in te winnen, naar andere gemeenten te kijken zoals Assendelft, waarbij Simone verwijst naar Dorpswerk, die kunnen misschien adviseren.</w:t>
      </w:r>
    </w:p>
    <w:p w14:paraId="519325CA" w14:textId="4A999351" w:rsidR="00A97497" w:rsidRDefault="00A97497" w:rsidP="003C0597">
      <w:pPr>
        <w:pStyle w:val="Lijstalinea"/>
        <w:ind w:left="360"/>
      </w:pPr>
      <w:r>
        <w:t xml:space="preserve">Sjors wil de gemeente en provincie bestoken met WOO. </w:t>
      </w:r>
    </w:p>
    <w:p w14:paraId="00B57667" w14:textId="79DE81CF" w:rsidR="00EC4686" w:rsidRDefault="00EC4686" w:rsidP="003C0597">
      <w:pPr>
        <w:pStyle w:val="Lijstalinea"/>
        <w:ind w:left="360"/>
      </w:pPr>
      <w:r>
        <w:t xml:space="preserve">Stephan wil de bewoners nog een keer betrekken. Hij weet dat er mensen zijn die fél tegen zijn maar het strookje niet hebben ingeleverd. </w:t>
      </w:r>
    </w:p>
    <w:p w14:paraId="5D63AD01" w14:textId="32EAFAF8" w:rsidR="00EC4686" w:rsidRDefault="00EC4686" w:rsidP="003C0597">
      <w:pPr>
        <w:pStyle w:val="Lijstalinea"/>
        <w:ind w:left="360"/>
      </w:pPr>
      <w:r>
        <w:t>Giel adviseert om de politiek te betrekken, gemeente en provincie. Huidige bestuur én oppositiepartijen.</w:t>
      </w:r>
    </w:p>
    <w:p w14:paraId="7BAAC119" w14:textId="77777777" w:rsidR="003C0597" w:rsidRDefault="003C0597" w:rsidP="003C0597">
      <w:pPr>
        <w:pStyle w:val="Lijstalinea"/>
        <w:ind w:left="360"/>
      </w:pPr>
    </w:p>
    <w:p w14:paraId="2FB54640" w14:textId="67A190D7" w:rsidR="00C33F5B" w:rsidRDefault="00C33F5B" w:rsidP="003C0597">
      <w:pPr>
        <w:pStyle w:val="Lijstalinea"/>
        <w:ind w:left="360"/>
      </w:pPr>
      <w:r w:rsidRPr="00974EF9">
        <w:rPr>
          <w:b/>
          <w:bCs/>
        </w:rPr>
        <w:t>Afspraken</w:t>
      </w:r>
      <w:r>
        <w:t>:</w:t>
      </w:r>
    </w:p>
    <w:p w14:paraId="3AE53DA4" w14:textId="6D230224" w:rsidR="00EC4686" w:rsidRDefault="00EC4686" w:rsidP="003C0597">
      <w:pPr>
        <w:pStyle w:val="Lijstalinea"/>
        <w:numPr>
          <w:ilvl w:val="0"/>
          <w:numId w:val="9"/>
        </w:numPr>
        <w:ind w:left="720"/>
      </w:pPr>
      <w:r w:rsidRPr="00CD3F0B">
        <w:rPr>
          <w:b/>
          <w:bCs/>
        </w:rPr>
        <w:t>Roos</w:t>
      </w:r>
      <w:r>
        <w:t xml:space="preserve"> stuurt herinnering aan provincie om antwoord en stelt een termijn. Zodra er een antwoord komt moet er een reactie komen = argumenten herhalen. </w:t>
      </w:r>
    </w:p>
    <w:p w14:paraId="4681DF76" w14:textId="1774A875" w:rsidR="00EC4686" w:rsidRDefault="00EC4686" w:rsidP="003C0597">
      <w:pPr>
        <w:pStyle w:val="Lijstalinea"/>
        <w:numPr>
          <w:ilvl w:val="0"/>
          <w:numId w:val="9"/>
        </w:numPr>
        <w:ind w:left="720"/>
      </w:pPr>
      <w:r w:rsidRPr="00CD3F0B">
        <w:rPr>
          <w:b/>
          <w:bCs/>
        </w:rPr>
        <w:t>Simone</w:t>
      </w:r>
      <w:r>
        <w:t xml:space="preserve"> gaat Grootslag en Woonschakel benaderen en verzoeken om een afspraak, Giel wil met haar mee</w:t>
      </w:r>
      <w:r w:rsidR="00974EF9">
        <w:t xml:space="preserve"> (Chris als Giel niet kan)</w:t>
      </w:r>
      <w:r>
        <w:t xml:space="preserve">. Als ze weigeren sturen we een brief. </w:t>
      </w:r>
    </w:p>
    <w:p w14:paraId="2E88A152" w14:textId="77777777" w:rsidR="006229CE" w:rsidRDefault="006229CE" w:rsidP="003C0597">
      <w:pPr>
        <w:pStyle w:val="Lijstalinea"/>
        <w:numPr>
          <w:ilvl w:val="0"/>
          <w:numId w:val="9"/>
        </w:numPr>
        <w:ind w:left="720"/>
      </w:pPr>
      <w:r w:rsidRPr="00CD3F0B">
        <w:rPr>
          <w:b/>
          <w:bCs/>
        </w:rPr>
        <w:t>Sjors</w:t>
      </w:r>
      <w:r>
        <w:t xml:space="preserve"> gaat gemeente en provincie benaderen met </w:t>
      </w:r>
      <w:proofErr w:type="spellStart"/>
      <w:r>
        <w:t>WOO’s</w:t>
      </w:r>
      <w:proofErr w:type="spellEnd"/>
      <w:r>
        <w:t>. Hij gaat alle communicatie opvragen tussen gemeente, provincie en Woonschakel en Grootslag. Wat gaat hij nog meer opvragen? Simone stelt voor: communicatie over arbeidsmigranten. Er is namelijk gezegd dat Lydia en Piet hierbij niet betrokken zijn, alleen het rapport ontvangen hebben. Wij zijn benieuwd of dat echt niet zo is.</w:t>
      </w:r>
    </w:p>
    <w:p w14:paraId="4AA19B62" w14:textId="77777777" w:rsidR="006229CE" w:rsidRDefault="006229CE" w:rsidP="003C0597">
      <w:pPr>
        <w:pStyle w:val="Lijstalinea"/>
        <w:numPr>
          <w:ilvl w:val="0"/>
          <w:numId w:val="9"/>
        </w:numPr>
        <w:ind w:left="720"/>
      </w:pPr>
      <w:r>
        <w:t xml:space="preserve">Dorpswerk benaderen – </w:t>
      </w:r>
      <w:r w:rsidRPr="00CD3F0B">
        <w:rPr>
          <w:b/>
          <w:bCs/>
        </w:rPr>
        <w:t>Simone</w:t>
      </w:r>
      <w:r>
        <w:t xml:space="preserve"> wil dat proberen.</w:t>
      </w:r>
    </w:p>
    <w:p w14:paraId="2148279A" w14:textId="77777777" w:rsidR="00D9545F" w:rsidRDefault="00D9545F" w:rsidP="003C0597">
      <w:pPr>
        <w:ind w:left="360"/>
      </w:pPr>
    </w:p>
    <w:p w14:paraId="4FDE8C70" w14:textId="3DDEC3AE" w:rsidR="002B5441" w:rsidRDefault="00DF3269" w:rsidP="002B5441">
      <w:pPr>
        <w:ind w:left="360"/>
      </w:pPr>
      <w:r>
        <w:t xml:space="preserve">Brainstorm gevoerd over actievoeren. </w:t>
      </w:r>
      <w:r w:rsidR="00D63457">
        <w:t>Nu gaan we alle argumenten verzamelen in een pamflet</w:t>
      </w:r>
      <w:r w:rsidR="0090438B">
        <w:t xml:space="preserve"> en actievoeren. </w:t>
      </w:r>
      <w:r w:rsidR="00EA2D13">
        <w:t xml:space="preserve">Daarover moeten we de inwoners informeren én ze betrekken. </w:t>
      </w:r>
      <w:r w:rsidR="0090438B">
        <w:t>Roos stelt voor dat zij met Dennis</w:t>
      </w:r>
      <w:r w:rsidR="002B5441">
        <w:t xml:space="preserve"> en René</w:t>
      </w:r>
      <w:r w:rsidR="0090438B">
        <w:t xml:space="preserve"> de punten uit het pleidooi van </w:t>
      </w:r>
      <w:r w:rsidR="00EA2D13">
        <w:t>het gesprek van 11 januari samenvat in een pamflet</w:t>
      </w:r>
      <w:r w:rsidR="00CD3F0B">
        <w:t xml:space="preserve"> (</w:t>
      </w:r>
      <w:r w:rsidR="00CD3F0B">
        <w:rPr>
          <w:b/>
          <w:bCs/>
        </w:rPr>
        <w:t>actie Roos, Dennis en René</w:t>
      </w:r>
      <w:r w:rsidR="00CD3F0B">
        <w:t>)</w:t>
      </w:r>
      <w:r w:rsidR="00EA2D13">
        <w:t xml:space="preserve">. </w:t>
      </w:r>
    </w:p>
    <w:p w14:paraId="2C3AA3EB" w14:textId="77777777" w:rsidR="002B5441" w:rsidRDefault="002B5441" w:rsidP="002B5441">
      <w:pPr>
        <w:ind w:left="360"/>
      </w:pPr>
    </w:p>
    <w:p w14:paraId="0190DA10" w14:textId="60DDDBD1" w:rsidR="00B075DE" w:rsidRDefault="00B075DE" w:rsidP="003C0597">
      <w:pPr>
        <w:ind w:left="360"/>
      </w:pPr>
      <w:r>
        <w:t xml:space="preserve">Stephan vraagt wat de consequenties zijn voor de inwoners die hier op zich niet op tegen zijn. Zij kunnen hier een vervelend gevoel bij krijgen. </w:t>
      </w:r>
      <w:r w:rsidR="0048381E">
        <w:t xml:space="preserve">Dat is op zich wel waar, maar </w:t>
      </w:r>
      <w:r w:rsidR="003C0597">
        <w:t xml:space="preserve">er zijn meer </w:t>
      </w:r>
      <w:r w:rsidR="0048381E">
        <w:t xml:space="preserve">inwoners die </w:t>
      </w:r>
      <w:r w:rsidR="003C0597">
        <w:t>er op tegen zijn en daar moeten we ons nu hard voor maken.</w:t>
      </w:r>
    </w:p>
    <w:p w14:paraId="015DBA97" w14:textId="77777777" w:rsidR="003C0597" w:rsidRDefault="003C0597" w:rsidP="00CD3F0B"/>
    <w:p w14:paraId="7154939C" w14:textId="565132A9" w:rsidR="002B5441" w:rsidRDefault="002B5441" w:rsidP="00CD3F0B">
      <w:pPr>
        <w:pStyle w:val="Lijstalinea"/>
        <w:numPr>
          <w:ilvl w:val="0"/>
          <w:numId w:val="8"/>
        </w:numPr>
        <w:ind w:left="360"/>
      </w:pPr>
      <w:r>
        <w:t>Rondvraag</w:t>
      </w:r>
      <w:r w:rsidR="00CD3F0B">
        <w:t>/</w:t>
      </w:r>
      <w:proofErr w:type="spellStart"/>
      <w:r w:rsidR="00CD3F0B">
        <w:t>Wvttk</w:t>
      </w:r>
      <w:proofErr w:type="spellEnd"/>
      <w:r>
        <w:t>:</w:t>
      </w:r>
    </w:p>
    <w:p w14:paraId="45532635" w14:textId="46DCC026" w:rsidR="008F0065" w:rsidRPr="0069746A" w:rsidRDefault="008F0065" w:rsidP="00CD3F0B">
      <w:pPr>
        <w:pStyle w:val="Lijstalinea"/>
        <w:ind w:left="360"/>
      </w:pPr>
      <w:r>
        <w:t xml:space="preserve">Giel wil aandacht voor </w:t>
      </w:r>
      <w:r w:rsidR="00B8096C">
        <w:t>whats</w:t>
      </w:r>
      <w:r>
        <w:t xml:space="preserve">app; alleen voor praktische zaken en niet voor emoties. </w:t>
      </w:r>
    </w:p>
    <w:sectPr w:rsidR="008F0065" w:rsidRPr="0069746A"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876F" w14:textId="77777777" w:rsidR="002A0908" w:rsidRDefault="002A0908" w:rsidP="00C13F97">
      <w:pPr>
        <w:spacing w:line="240" w:lineRule="auto"/>
      </w:pPr>
      <w:r>
        <w:separator/>
      </w:r>
    </w:p>
  </w:endnote>
  <w:endnote w:type="continuationSeparator" w:id="0">
    <w:p w14:paraId="6A7FD2DD" w14:textId="77777777" w:rsidR="002A0908" w:rsidRDefault="002A0908"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56B7" w14:textId="77777777" w:rsidR="002A0908" w:rsidRDefault="002A0908" w:rsidP="00C13F97">
      <w:pPr>
        <w:spacing w:line="240" w:lineRule="auto"/>
      </w:pPr>
      <w:r>
        <w:separator/>
      </w:r>
    </w:p>
  </w:footnote>
  <w:footnote w:type="continuationSeparator" w:id="0">
    <w:p w14:paraId="262A72D7" w14:textId="77777777" w:rsidR="002A0908" w:rsidRDefault="002A0908"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A9"/>
    <w:multiLevelType w:val="hybridMultilevel"/>
    <w:tmpl w:val="A968A7FC"/>
    <w:lvl w:ilvl="0" w:tplc="F6F23E4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0400A"/>
    <w:multiLevelType w:val="hybridMultilevel"/>
    <w:tmpl w:val="7EBC7A38"/>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72E29"/>
    <w:multiLevelType w:val="hybridMultilevel"/>
    <w:tmpl w:val="57689E5C"/>
    <w:lvl w:ilvl="0" w:tplc="14963A2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916CF9"/>
    <w:multiLevelType w:val="hybridMultilevel"/>
    <w:tmpl w:val="E8A83428"/>
    <w:lvl w:ilvl="0" w:tplc="B6C640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2E3D0E"/>
    <w:multiLevelType w:val="hybridMultilevel"/>
    <w:tmpl w:val="7A36F32E"/>
    <w:lvl w:ilvl="0" w:tplc="827A2BB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5B953341"/>
    <w:multiLevelType w:val="hybridMultilevel"/>
    <w:tmpl w:val="0D9A0B14"/>
    <w:lvl w:ilvl="0" w:tplc="C7D23F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93D25F2"/>
    <w:multiLevelType w:val="hybridMultilevel"/>
    <w:tmpl w:val="E8A834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754050">
    <w:abstractNumId w:val="1"/>
  </w:num>
  <w:num w:numId="2" w16cid:durableId="380790559">
    <w:abstractNumId w:val="7"/>
  </w:num>
  <w:num w:numId="3" w16cid:durableId="345137200">
    <w:abstractNumId w:val="3"/>
  </w:num>
  <w:num w:numId="4" w16cid:durableId="1601333731">
    <w:abstractNumId w:val="2"/>
  </w:num>
  <w:num w:numId="5" w16cid:durableId="591739677">
    <w:abstractNumId w:val="0"/>
  </w:num>
  <w:num w:numId="6" w16cid:durableId="994797313">
    <w:abstractNumId w:val="4"/>
  </w:num>
  <w:num w:numId="7" w16cid:durableId="1730374638">
    <w:abstractNumId w:val="8"/>
  </w:num>
  <w:num w:numId="8" w16cid:durableId="894313870">
    <w:abstractNumId w:val="6"/>
  </w:num>
  <w:num w:numId="9" w16cid:durableId="2049599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1C"/>
    <w:rsid w:val="00023B44"/>
    <w:rsid w:val="00030F54"/>
    <w:rsid w:val="0003530E"/>
    <w:rsid w:val="0006597E"/>
    <w:rsid w:val="000666ED"/>
    <w:rsid w:val="0007083C"/>
    <w:rsid w:val="00076CF4"/>
    <w:rsid w:val="0008264B"/>
    <w:rsid w:val="0009269B"/>
    <w:rsid w:val="00092E0A"/>
    <w:rsid w:val="000964EC"/>
    <w:rsid w:val="000A30B2"/>
    <w:rsid w:val="000A7421"/>
    <w:rsid w:val="000B0456"/>
    <w:rsid w:val="000B0DAA"/>
    <w:rsid w:val="000B2E8B"/>
    <w:rsid w:val="000B7E64"/>
    <w:rsid w:val="000C0A68"/>
    <w:rsid w:val="000D097B"/>
    <w:rsid w:val="000D10E8"/>
    <w:rsid w:val="000D2439"/>
    <w:rsid w:val="000E780A"/>
    <w:rsid w:val="000F0154"/>
    <w:rsid w:val="00107573"/>
    <w:rsid w:val="00120693"/>
    <w:rsid w:val="00121CFE"/>
    <w:rsid w:val="0012551C"/>
    <w:rsid w:val="00132A26"/>
    <w:rsid w:val="00137DDA"/>
    <w:rsid w:val="00140134"/>
    <w:rsid w:val="001416DE"/>
    <w:rsid w:val="00157F2E"/>
    <w:rsid w:val="00165B24"/>
    <w:rsid w:val="0017297D"/>
    <w:rsid w:val="00176A2D"/>
    <w:rsid w:val="00186B35"/>
    <w:rsid w:val="0019143F"/>
    <w:rsid w:val="00194B3C"/>
    <w:rsid w:val="001A3CB2"/>
    <w:rsid w:val="001A586D"/>
    <w:rsid w:val="001A7C8B"/>
    <w:rsid w:val="001B2D28"/>
    <w:rsid w:val="001C39FB"/>
    <w:rsid w:val="001C5ACF"/>
    <w:rsid w:val="001C7382"/>
    <w:rsid w:val="001D48F8"/>
    <w:rsid w:val="001D7928"/>
    <w:rsid w:val="001E06C3"/>
    <w:rsid w:val="001E0781"/>
    <w:rsid w:val="001E1406"/>
    <w:rsid w:val="001E2E6B"/>
    <w:rsid w:val="001E4BCC"/>
    <w:rsid w:val="001F4DC7"/>
    <w:rsid w:val="001F70E9"/>
    <w:rsid w:val="001F7215"/>
    <w:rsid w:val="00205529"/>
    <w:rsid w:val="00216CC7"/>
    <w:rsid w:val="00221D65"/>
    <w:rsid w:val="0022204B"/>
    <w:rsid w:val="002352DE"/>
    <w:rsid w:val="00240695"/>
    <w:rsid w:val="00240D76"/>
    <w:rsid w:val="00241296"/>
    <w:rsid w:val="00242FEF"/>
    <w:rsid w:val="00246F4E"/>
    <w:rsid w:val="0024791F"/>
    <w:rsid w:val="00250C92"/>
    <w:rsid w:val="00266810"/>
    <w:rsid w:val="00266FD4"/>
    <w:rsid w:val="0028494C"/>
    <w:rsid w:val="00285D52"/>
    <w:rsid w:val="0028641D"/>
    <w:rsid w:val="00287E7B"/>
    <w:rsid w:val="0029097B"/>
    <w:rsid w:val="00293944"/>
    <w:rsid w:val="002943E4"/>
    <w:rsid w:val="002A0908"/>
    <w:rsid w:val="002A604A"/>
    <w:rsid w:val="002A642F"/>
    <w:rsid w:val="002B2717"/>
    <w:rsid w:val="002B5441"/>
    <w:rsid w:val="002D1A70"/>
    <w:rsid w:val="002D50DF"/>
    <w:rsid w:val="002E27DA"/>
    <w:rsid w:val="00301938"/>
    <w:rsid w:val="003019C5"/>
    <w:rsid w:val="003073EA"/>
    <w:rsid w:val="0031263A"/>
    <w:rsid w:val="003162DD"/>
    <w:rsid w:val="00323E4D"/>
    <w:rsid w:val="0033157B"/>
    <w:rsid w:val="0033175F"/>
    <w:rsid w:val="00331A95"/>
    <w:rsid w:val="0033457C"/>
    <w:rsid w:val="00336568"/>
    <w:rsid w:val="00346E40"/>
    <w:rsid w:val="003479F0"/>
    <w:rsid w:val="003566F6"/>
    <w:rsid w:val="003628CE"/>
    <w:rsid w:val="003661C6"/>
    <w:rsid w:val="00382F0E"/>
    <w:rsid w:val="0039210C"/>
    <w:rsid w:val="003A0ADB"/>
    <w:rsid w:val="003A2272"/>
    <w:rsid w:val="003A65A7"/>
    <w:rsid w:val="003B2ABA"/>
    <w:rsid w:val="003B7A88"/>
    <w:rsid w:val="003C0597"/>
    <w:rsid w:val="003C331C"/>
    <w:rsid w:val="003C3690"/>
    <w:rsid w:val="003C571C"/>
    <w:rsid w:val="003C758B"/>
    <w:rsid w:val="003D64A0"/>
    <w:rsid w:val="003D7B61"/>
    <w:rsid w:val="003E23A3"/>
    <w:rsid w:val="003E3BC5"/>
    <w:rsid w:val="003F0D71"/>
    <w:rsid w:val="003F4FF5"/>
    <w:rsid w:val="00406B96"/>
    <w:rsid w:val="00407A2F"/>
    <w:rsid w:val="004104CC"/>
    <w:rsid w:val="00412751"/>
    <w:rsid w:val="00415964"/>
    <w:rsid w:val="00417AF8"/>
    <w:rsid w:val="0043076F"/>
    <w:rsid w:val="00441674"/>
    <w:rsid w:val="00442942"/>
    <w:rsid w:val="00445015"/>
    <w:rsid w:val="00447D85"/>
    <w:rsid w:val="00451C31"/>
    <w:rsid w:val="00456ACB"/>
    <w:rsid w:val="004646D5"/>
    <w:rsid w:val="00466451"/>
    <w:rsid w:val="0047065C"/>
    <w:rsid w:val="00471FF3"/>
    <w:rsid w:val="00474749"/>
    <w:rsid w:val="00475FFA"/>
    <w:rsid w:val="004825C3"/>
    <w:rsid w:val="0048381E"/>
    <w:rsid w:val="004844F5"/>
    <w:rsid w:val="00485497"/>
    <w:rsid w:val="0049144A"/>
    <w:rsid w:val="004921C7"/>
    <w:rsid w:val="004934E5"/>
    <w:rsid w:val="00493E6B"/>
    <w:rsid w:val="0049551B"/>
    <w:rsid w:val="004A181F"/>
    <w:rsid w:val="004A2C9F"/>
    <w:rsid w:val="004A5EAD"/>
    <w:rsid w:val="004A71AE"/>
    <w:rsid w:val="004A79E0"/>
    <w:rsid w:val="004B08E1"/>
    <w:rsid w:val="004B6A6F"/>
    <w:rsid w:val="004C78C1"/>
    <w:rsid w:val="004C7D73"/>
    <w:rsid w:val="004E057B"/>
    <w:rsid w:val="004E3492"/>
    <w:rsid w:val="004E50CD"/>
    <w:rsid w:val="00503EC5"/>
    <w:rsid w:val="00504001"/>
    <w:rsid w:val="00507D48"/>
    <w:rsid w:val="00512392"/>
    <w:rsid w:val="0051304A"/>
    <w:rsid w:val="00523C27"/>
    <w:rsid w:val="00523F39"/>
    <w:rsid w:val="005249D1"/>
    <w:rsid w:val="0053473F"/>
    <w:rsid w:val="0055306F"/>
    <w:rsid w:val="00557435"/>
    <w:rsid w:val="00557B06"/>
    <w:rsid w:val="00563883"/>
    <w:rsid w:val="00563ECE"/>
    <w:rsid w:val="00573A7F"/>
    <w:rsid w:val="0057505D"/>
    <w:rsid w:val="00575499"/>
    <w:rsid w:val="005759B0"/>
    <w:rsid w:val="00576B56"/>
    <w:rsid w:val="00584B18"/>
    <w:rsid w:val="00595D70"/>
    <w:rsid w:val="005A405D"/>
    <w:rsid w:val="005B26DD"/>
    <w:rsid w:val="005B3A91"/>
    <w:rsid w:val="005D050E"/>
    <w:rsid w:val="005D699C"/>
    <w:rsid w:val="005E09B4"/>
    <w:rsid w:val="005E371F"/>
    <w:rsid w:val="005E48BD"/>
    <w:rsid w:val="005E4A3B"/>
    <w:rsid w:val="005E4E29"/>
    <w:rsid w:val="00600D3C"/>
    <w:rsid w:val="00601A83"/>
    <w:rsid w:val="00611505"/>
    <w:rsid w:val="006163EA"/>
    <w:rsid w:val="00616C99"/>
    <w:rsid w:val="00617D09"/>
    <w:rsid w:val="006229CE"/>
    <w:rsid w:val="00636883"/>
    <w:rsid w:val="006420B1"/>
    <w:rsid w:val="006768E7"/>
    <w:rsid w:val="006912F0"/>
    <w:rsid w:val="0069410C"/>
    <w:rsid w:val="0069746A"/>
    <w:rsid w:val="006A2D7E"/>
    <w:rsid w:val="006A6693"/>
    <w:rsid w:val="006A6CE3"/>
    <w:rsid w:val="006B2F4F"/>
    <w:rsid w:val="006B3D0E"/>
    <w:rsid w:val="006B63F6"/>
    <w:rsid w:val="006B6C9A"/>
    <w:rsid w:val="006C2CE7"/>
    <w:rsid w:val="006C395D"/>
    <w:rsid w:val="006C3B52"/>
    <w:rsid w:val="006C473F"/>
    <w:rsid w:val="006D2E48"/>
    <w:rsid w:val="006D3B06"/>
    <w:rsid w:val="006D7A56"/>
    <w:rsid w:val="006E5ABE"/>
    <w:rsid w:val="006F77E3"/>
    <w:rsid w:val="00704BCF"/>
    <w:rsid w:val="00710DFD"/>
    <w:rsid w:val="00724DE4"/>
    <w:rsid w:val="00731AAC"/>
    <w:rsid w:val="007358AC"/>
    <w:rsid w:val="00745E21"/>
    <w:rsid w:val="00747E08"/>
    <w:rsid w:val="00747F17"/>
    <w:rsid w:val="00750C4C"/>
    <w:rsid w:val="00752245"/>
    <w:rsid w:val="007536A8"/>
    <w:rsid w:val="00754F36"/>
    <w:rsid w:val="007607E3"/>
    <w:rsid w:val="00762A73"/>
    <w:rsid w:val="00762F03"/>
    <w:rsid w:val="00763016"/>
    <w:rsid w:val="007663B4"/>
    <w:rsid w:val="007669BA"/>
    <w:rsid w:val="007702A5"/>
    <w:rsid w:val="0077552E"/>
    <w:rsid w:val="00775D3B"/>
    <w:rsid w:val="00777A60"/>
    <w:rsid w:val="007803FB"/>
    <w:rsid w:val="00785022"/>
    <w:rsid w:val="00792C45"/>
    <w:rsid w:val="007933FE"/>
    <w:rsid w:val="00796EA1"/>
    <w:rsid w:val="007A0F5F"/>
    <w:rsid w:val="007A25AB"/>
    <w:rsid w:val="007A73A1"/>
    <w:rsid w:val="007B0614"/>
    <w:rsid w:val="007B0EED"/>
    <w:rsid w:val="007B52CA"/>
    <w:rsid w:val="007D1DC7"/>
    <w:rsid w:val="007D25DB"/>
    <w:rsid w:val="007D41B8"/>
    <w:rsid w:val="007E2FE5"/>
    <w:rsid w:val="007E3DBF"/>
    <w:rsid w:val="007F0CF0"/>
    <w:rsid w:val="007F5BB3"/>
    <w:rsid w:val="00800736"/>
    <w:rsid w:val="00802BEF"/>
    <w:rsid w:val="008111DF"/>
    <w:rsid w:val="00814B71"/>
    <w:rsid w:val="00817596"/>
    <w:rsid w:val="00820B68"/>
    <w:rsid w:val="008246B3"/>
    <w:rsid w:val="00837BE0"/>
    <w:rsid w:val="00846ED6"/>
    <w:rsid w:val="0085215D"/>
    <w:rsid w:val="0086078F"/>
    <w:rsid w:val="00863631"/>
    <w:rsid w:val="00870EB0"/>
    <w:rsid w:val="00871E9A"/>
    <w:rsid w:val="00874430"/>
    <w:rsid w:val="00874C6C"/>
    <w:rsid w:val="00876341"/>
    <w:rsid w:val="00884376"/>
    <w:rsid w:val="0088748A"/>
    <w:rsid w:val="00890ACB"/>
    <w:rsid w:val="00891FCD"/>
    <w:rsid w:val="0089310E"/>
    <w:rsid w:val="00893262"/>
    <w:rsid w:val="00896499"/>
    <w:rsid w:val="00896B01"/>
    <w:rsid w:val="008A22AA"/>
    <w:rsid w:val="008A3D07"/>
    <w:rsid w:val="008B05BE"/>
    <w:rsid w:val="008B5B76"/>
    <w:rsid w:val="008C53A2"/>
    <w:rsid w:val="008C65E6"/>
    <w:rsid w:val="008D5F37"/>
    <w:rsid w:val="008D68DA"/>
    <w:rsid w:val="008E10ED"/>
    <w:rsid w:val="008E461E"/>
    <w:rsid w:val="008E55F0"/>
    <w:rsid w:val="008E5BE4"/>
    <w:rsid w:val="008E7ABA"/>
    <w:rsid w:val="008F0065"/>
    <w:rsid w:val="008F51BB"/>
    <w:rsid w:val="008F7D4E"/>
    <w:rsid w:val="00903A46"/>
    <w:rsid w:val="00903FFE"/>
    <w:rsid w:val="0090438B"/>
    <w:rsid w:val="0091037D"/>
    <w:rsid w:val="009171CB"/>
    <w:rsid w:val="00920EA9"/>
    <w:rsid w:val="0092170B"/>
    <w:rsid w:val="00921BE0"/>
    <w:rsid w:val="0092316C"/>
    <w:rsid w:val="00923C23"/>
    <w:rsid w:val="00934BA3"/>
    <w:rsid w:val="0093722B"/>
    <w:rsid w:val="00950E5B"/>
    <w:rsid w:val="009520EF"/>
    <w:rsid w:val="00955809"/>
    <w:rsid w:val="00955B38"/>
    <w:rsid w:val="009623C1"/>
    <w:rsid w:val="00965441"/>
    <w:rsid w:val="0096645E"/>
    <w:rsid w:val="00973B6E"/>
    <w:rsid w:val="00974EF9"/>
    <w:rsid w:val="00975231"/>
    <w:rsid w:val="00995AB4"/>
    <w:rsid w:val="009A1B7B"/>
    <w:rsid w:val="009A645E"/>
    <w:rsid w:val="009B373E"/>
    <w:rsid w:val="009B3DC6"/>
    <w:rsid w:val="009B5938"/>
    <w:rsid w:val="009C0FB7"/>
    <w:rsid w:val="009C1E70"/>
    <w:rsid w:val="009D5CDD"/>
    <w:rsid w:val="009E2D06"/>
    <w:rsid w:val="009E7B62"/>
    <w:rsid w:val="009F0AB9"/>
    <w:rsid w:val="00A04DF4"/>
    <w:rsid w:val="00A06842"/>
    <w:rsid w:val="00A068DF"/>
    <w:rsid w:val="00A073FA"/>
    <w:rsid w:val="00A11F8F"/>
    <w:rsid w:val="00A16947"/>
    <w:rsid w:val="00A22841"/>
    <w:rsid w:val="00A3670E"/>
    <w:rsid w:val="00A37F9F"/>
    <w:rsid w:val="00A4575C"/>
    <w:rsid w:val="00A50284"/>
    <w:rsid w:val="00A51301"/>
    <w:rsid w:val="00A531C0"/>
    <w:rsid w:val="00A6454C"/>
    <w:rsid w:val="00A66166"/>
    <w:rsid w:val="00A726E9"/>
    <w:rsid w:val="00A73151"/>
    <w:rsid w:val="00A73C61"/>
    <w:rsid w:val="00A8002B"/>
    <w:rsid w:val="00A834BF"/>
    <w:rsid w:val="00A924E8"/>
    <w:rsid w:val="00A97497"/>
    <w:rsid w:val="00AA2BA3"/>
    <w:rsid w:val="00AA6423"/>
    <w:rsid w:val="00AA7F4B"/>
    <w:rsid w:val="00AB236C"/>
    <w:rsid w:val="00AB5525"/>
    <w:rsid w:val="00AC0218"/>
    <w:rsid w:val="00AC3D8A"/>
    <w:rsid w:val="00AC7831"/>
    <w:rsid w:val="00AD1944"/>
    <w:rsid w:val="00AD3C88"/>
    <w:rsid w:val="00AD4509"/>
    <w:rsid w:val="00AD520D"/>
    <w:rsid w:val="00AD7002"/>
    <w:rsid w:val="00AE3072"/>
    <w:rsid w:val="00AE4FD0"/>
    <w:rsid w:val="00AE5B90"/>
    <w:rsid w:val="00AF1FD5"/>
    <w:rsid w:val="00AF73BB"/>
    <w:rsid w:val="00B007A0"/>
    <w:rsid w:val="00B075DE"/>
    <w:rsid w:val="00B17A7E"/>
    <w:rsid w:val="00B20D3F"/>
    <w:rsid w:val="00B332DD"/>
    <w:rsid w:val="00B34DF6"/>
    <w:rsid w:val="00B405E2"/>
    <w:rsid w:val="00B44C72"/>
    <w:rsid w:val="00B52475"/>
    <w:rsid w:val="00B550D1"/>
    <w:rsid w:val="00B56249"/>
    <w:rsid w:val="00B571BA"/>
    <w:rsid w:val="00B60AE6"/>
    <w:rsid w:val="00B61C79"/>
    <w:rsid w:val="00B62569"/>
    <w:rsid w:val="00B72334"/>
    <w:rsid w:val="00B73FA2"/>
    <w:rsid w:val="00B8096C"/>
    <w:rsid w:val="00BA0B81"/>
    <w:rsid w:val="00BA1104"/>
    <w:rsid w:val="00BB1018"/>
    <w:rsid w:val="00BB2994"/>
    <w:rsid w:val="00BC1285"/>
    <w:rsid w:val="00BC1350"/>
    <w:rsid w:val="00BC598A"/>
    <w:rsid w:val="00BD0026"/>
    <w:rsid w:val="00BD07A9"/>
    <w:rsid w:val="00BD3C06"/>
    <w:rsid w:val="00BD601F"/>
    <w:rsid w:val="00BF1ACA"/>
    <w:rsid w:val="00C12028"/>
    <w:rsid w:val="00C13F97"/>
    <w:rsid w:val="00C252D9"/>
    <w:rsid w:val="00C319CB"/>
    <w:rsid w:val="00C32EBF"/>
    <w:rsid w:val="00C33F5B"/>
    <w:rsid w:val="00C34730"/>
    <w:rsid w:val="00C362B5"/>
    <w:rsid w:val="00C454C6"/>
    <w:rsid w:val="00C460B5"/>
    <w:rsid w:val="00C55F0D"/>
    <w:rsid w:val="00C652FA"/>
    <w:rsid w:val="00C74FC0"/>
    <w:rsid w:val="00C7557E"/>
    <w:rsid w:val="00C868DA"/>
    <w:rsid w:val="00C91AC3"/>
    <w:rsid w:val="00C96CA6"/>
    <w:rsid w:val="00CA1DAF"/>
    <w:rsid w:val="00CB2705"/>
    <w:rsid w:val="00CB3D76"/>
    <w:rsid w:val="00CB6FEC"/>
    <w:rsid w:val="00CC0C95"/>
    <w:rsid w:val="00CC2CCC"/>
    <w:rsid w:val="00CD3F0B"/>
    <w:rsid w:val="00CE0212"/>
    <w:rsid w:val="00CE140C"/>
    <w:rsid w:val="00CE7A5A"/>
    <w:rsid w:val="00D032E7"/>
    <w:rsid w:val="00D1146B"/>
    <w:rsid w:val="00D14323"/>
    <w:rsid w:val="00D200A6"/>
    <w:rsid w:val="00D22AE1"/>
    <w:rsid w:val="00D23CFF"/>
    <w:rsid w:val="00D3586A"/>
    <w:rsid w:val="00D40910"/>
    <w:rsid w:val="00D4253F"/>
    <w:rsid w:val="00D450F5"/>
    <w:rsid w:val="00D54953"/>
    <w:rsid w:val="00D54A9D"/>
    <w:rsid w:val="00D56160"/>
    <w:rsid w:val="00D60275"/>
    <w:rsid w:val="00D61120"/>
    <w:rsid w:val="00D63457"/>
    <w:rsid w:val="00D64445"/>
    <w:rsid w:val="00D67590"/>
    <w:rsid w:val="00D77BA4"/>
    <w:rsid w:val="00D80657"/>
    <w:rsid w:val="00D90E44"/>
    <w:rsid w:val="00D9545F"/>
    <w:rsid w:val="00DA33FF"/>
    <w:rsid w:val="00DA490C"/>
    <w:rsid w:val="00DA53B4"/>
    <w:rsid w:val="00DA5E24"/>
    <w:rsid w:val="00DB2C59"/>
    <w:rsid w:val="00DB316F"/>
    <w:rsid w:val="00DC19C7"/>
    <w:rsid w:val="00DC6EE5"/>
    <w:rsid w:val="00DD2F0A"/>
    <w:rsid w:val="00DE4BAA"/>
    <w:rsid w:val="00DE6302"/>
    <w:rsid w:val="00DE709B"/>
    <w:rsid w:val="00DF30AF"/>
    <w:rsid w:val="00DF3269"/>
    <w:rsid w:val="00DF4EC4"/>
    <w:rsid w:val="00DF5EB8"/>
    <w:rsid w:val="00E045DC"/>
    <w:rsid w:val="00E04BE1"/>
    <w:rsid w:val="00E15CE2"/>
    <w:rsid w:val="00E2000A"/>
    <w:rsid w:val="00E21EE6"/>
    <w:rsid w:val="00E309C7"/>
    <w:rsid w:val="00E32E3B"/>
    <w:rsid w:val="00E336B7"/>
    <w:rsid w:val="00E51D63"/>
    <w:rsid w:val="00E5254D"/>
    <w:rsid w:val="00E52C8E"/>
    <w:rsid w:val="00E60DCD"/>
    <w:rsid w:val="00E676C9"/>
    <w:rsid w:val="00E80DEE"/>
    <w:rsid w:val="00E95956"/>
    <w:rsid w:val="00EA2D13"/>
    <w:rsid w:val="00EA450B"/>
    <w:rsid w:val="00EA4862"/>
    <w:rsid w:val="00EB518C"/>
    <w:rsid w:val="00EB7010"/>
    <w:rsid w:val="00EB7FE4"/>
    <w:rsid w:val="00EC4686"/>
    <w:rsid w:val="00EC4C4B"/>
    <w:rsid w:val="00EC6244"/>
    <w:rsid w:val="00EC6785"/>
    <w:rsid w:val="00ED0FE6"/>
    <w:rsid w:val="00ED21AA"/>
    <w:rsid w:val="00ED49DC"/>
    <w:rsid w:val="00EE1CBA"/>
    <w:rsid w:val="00EF3AE0"/>
    <w:rsid w:val="00EF5222"/>
    <w:rsid w:val="00EF524C"/>
    <w:rsid w:val="00EF65DA"/>
    <w:rsid w:val="00F00A65"/>
    <w:rsid w:val="00F00CE7"/>
    <w:rsid w:val="00F03910"/>
    <w:rsid w:val="00F07A7B"/>
    <w:rsid w:val="00F15322"/>
    <w:rsid w:val="00F157FA"/>
    <w:rsid w:val="00F17D45"/>
    <w:rsid w:val="00F2748D"/>
    <w:rsid w:val="00F279BB"/>
    <w:rsid w:val="00F30CB8"/>
    <w:rsid w:val="00F4045C"/>
    <w:rsid w:val="00F4716D"/>
    <w:rsid w:val="00F47C65"/>
    <w:rsid w:val="00F50649"/>
    <w:rsid w:val="00F50B00"/>
    <w:rsid w:val="00F52C69"/>
    <w:rsid w:val="00F55F72"/>
    <w:rsid w:val="00F611AD"/>
    <w:rsid w:val="00F65C85"/>
    <w:rsid w:val="00F70572"/>
    <w:rsid w:val="00F72BC2"/>
    <w:rsid w:val="00F83F78"/>
    <w:rsid w:val="00F85A3B"/>
    <w:rsid w:val="00F866CC"/>
    <w:rsid w:val="00F93A18"/>
    <w:rsid w:val="00F96159"/>
    <w:rsid w:val="00FA0037"/>
    <w:rsid w:val="00FA100D"/>
    <w:rsid w:val="00FB6B36"/>
    <w:rsid w:val="00FD2D3E"/>
    <w:rsid w:val="00FF16ED"/>
    <w:rsid w:val="00FF3EA4"/>
    <w:rsid w:val="00FF4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 w:type="character" w:styleId="Hyperlink">
    <w:name w:val="Hyperlink"/>
    <w:basedOn w:val="Standaardalinea-lettertype"/>
    <w:uiPriority w:val="99"/>
    <w:semiHidden/>
    <w:unhideWhenUsed/>
    <w:rsid w:val="00493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458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436</cp:revision>
  <dcterms:created xsi:type="dcterms:W3CDTF">2022-07-11T17:57:00Z</dcterms:created>
  <dcterms:modified xsi:type="dcterms:W3CDTF">2023-04-25T06:21:00Z</dcterms:modified>
</cp:coreProperties>
</file>